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 UCZESTNICTWA  W  PRZETARGU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IMIONA I NAZWISKO</w:t>
      </w: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MIEJSCE ZAMIESZKANIA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LEGITYMUJĄCY /-A/ SIĘ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:rsidR="00033712" w:rsidRPr="00033712" w:rsidRDefault="00033712" w:rsidP="00033712">
      <w:pPr>
        <w:spacing w:after="0" w:line="36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:rsidR="00033712" w:rsidRPr="00033712" w:rsidRDefault="001A2A3D" w:rsidP="001A2A3D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Oświadczam, że po zapoznaniu się z warunkami przetargu zawartymi w ogłoszeniu nr RP.GN.6840.</w:t>
      </w:r>
      <w:r w:rsidR="001D05D0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8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.2019.KR z dnia 0</w:t>
      </w:r>
      <w:r w:rsidR="001D05D0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.0</w:t>
      </w:r>
      <w:r w:rsidR="001D05D0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8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.2019 r. z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głaszam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swój  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udział w </w:t>
      </w:r>
      <w:r w:rsidR="001D05D0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II 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przetargu ustnym ograniczonym na sprzedaż nieruchomości stanowiącej własność Gminy S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tężyca, położonej w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Borucinie, obejmującej działkę nr 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</w:t>
      </w:r>
    </w:p>
    <w:p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>................................................</w:t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</w:t>
      </w:r>
      <w:r w:rsidR="001A2A3D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        </w:t>
      </w: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PODPIS</w:t>
      </w:r>
    </w:p>
    <w:p w:rsidR="00FF5691" w:rsidRDefault="00FF5691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Pr="005D4F92" w:rsidRDefault="005D4F92" w:rsidP="005D4F92">
      <w:pPr>
        <w:pStyle w:val="NormalnyWeb"/>
        <w:spacing w:line="276" w:lineRule="auto"/>
        <w:jc w:val="center"/>
      </w:pPr>
      <w:r w:rsidRPr="005D4F92">
        <w:rPr>
          <w:rStyle w:val="Pogrubienie"/>
        </w:rPr>
        <w:t>KLAUZULA INFORMACYJNA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D4F92">
        <w:t>publ</w:t>
      </w:r>
      <w:proofErr w:type="spellEnd"/>
      <w:r w:rsidRPr="005D4F92">
        <w:t>. Dz. Urz. UE L Nr 119, s. 1 informujemy, iż: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 xml:space="preserve">1. Administratorem Pani/Pana danych osobowych jest </w:t>
      </w:r>
      <w:r w:rsidRPr="005D4F92">
        <w:rPr>
          <w:rStyle w:val="Pogrubienie"/>
        </w:rPr>
        <w:t xml:space="preserve">Wójt Gminy Stężyca </w:t>
      </w:r>
      <w:r w:rsidRPr="005D4F92">
        <w:t xml:space="preserve">(adres ul. Parkowa 1, 83-322 Stężyca, tel. kontaktowy: </w:t>
      </w:r>
      <w:hyperlink r:id="rId6" w:tooltip="Zadzwoń z Hangouts" w:history="1">
        <w:r w:rsidRPr="005D4F92">
          <w:rPr>
            <w:rStyle w:val="Hipercze"/>
            <w:color w:val="auto"/>
          </w:rPr>
          <w:t>58 882 89 40</w:t>
        </w:r>
      </w:hyperlink>
      <w:r w:rsidRPr="005D4F92">
        <w:t>).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 xml:space="preserve">2. W sprawach z zakresu ochrony danych osobowych mogą Państwo kontaktować się z Inspektorem Ochrony Danych - Łukaszem Gołda pod adresem e-mail: </w:t>
      </w:r>
      <w:hyperlink r:id="rId7" w:history="1">
        <w:r w:rsidRPr="005D4F92">
          <w:rPr>
            <w:rStyle w:val="Hipercze"/>
            <w:color w:val="auto"/>
          </w:rPr>
          <w:t>inspektor@cbi24.pl</w:t>
        </w:r>
      </w:hyperlink>
      <w:r w:rsidRPr="005D4F92">
        <w:t>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3. Dane osobowe będą przetwarzane w celu realizacji obowiązków prawnych ciążących na Administratorze.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4. Dane osobowe będą przetwarzane przez okres niezbędny do realizacji ww. celu z uwzględnieniem okresów przechowywania określonych w przepisach odrębnych, w tym przepisów archiwalnych.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5. Podstawą prawną przetwarzania danych jest art. 6 ust. 1 lit. c) ww. Rozporządzenia.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6. Odbiorcami Pani/Pana danych będą podmioty, które na podstawie zawartych umów przetwarzają dane osobowe w imieniu Administratora.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7. Osoba, której dane dotyczą ma prawo do:</w:t>
      </w:r>
    </w:p>
    <w:p w:rsidR="005D4F92" w:rsidRDefault="005D4F92" w:rsidP="005D4F92">
      <w:pPr>
        <w:pStyle w:val="NormalnyWeb"/>
        <w:spacing w:line="276" w:lineRule="auto"/>
        <w:jc w:val="both"/>
      </w:pPr>
      <w:r w:rsidRPr="005D4F92">
        <w:t> - dostępu do treści swoich danych oraz możliwości ich poprawiania, sprostowania</w:t>
      </w:r>
      <w:r>
        <w:t>, ograniczenia przetwarzania, a także - w przypadkach przewidzianych prawem - prawo do usunięcia danych i prawo do wniesienia sprzeciwu wobec przetwarzania Państwa danych.</w:t>
      </w:r>
    </w:p>
    <w:p w:rsidR="005D4F92" w:rsidRDefault="005D4F92" w:rsidP="005D4F92">
      <w:pPr>
        <w:pStyle w:val="NormalnyWeb"/>
        <w:spacing w:line="276" w:lineRule="auto"/>
        <w:jc w:val="both"/>
      </w:pPr>
      <w:r>
        <w:t>- wniesienia skargi do organu nadzorczego w przypadku gdy przetwarzanie danych odbywa się z naruszeniem przepisów powyższego rozporządzenia tj. Prezesa Ochrony Danych Osobowych, ul. Stawki 2, 00-193 Warszawa.</w:t>
      </w:r>
    </w:p>
    <w:p w:rsidR="005D4F92" w:rsidRDefault="005D4F92" w:rsidP="005D4F92">
      <w:pPr>
        <w:pStyle w:val="NormalnyWeb"/>
        <w:spacing w:line="276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5D4F92" w:rsidRDefault="005D4F92" w:rsidP="005D4F92">
      <w:pPr>
        <w:pStyle w:val="NormalnyWeb"/>
        <w:spacing w:line="276" w:lineRule="auto"/>
        <w:jc w:val="both"/>
      </w:pPr>
      <w:r>
        <w:t> </w:t>
      </w:r>
    </w:p>
    <w:p w:rsidR="005D4F92" w:rsidRDefault="005D4F92">
      <w:bookmarkStart w:id="0" w:name="_GoBack"/>
      <w:bookmarkEnd w:id="0"/>
    </w:p>
    <w:sectPr w:rsidR="005D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2F4" w:rsidRDefault="005412F4" w:rsidP="00033712">
      <w:pPr>
        <w:spacing w:after="0" w:line="240" w:lineRule="auto"/>
      </w:pPr>
      <w:r>
        <w:separator/>
      </w:r>
    </w:p>
  </w:endnote>
  <w:endnote w:type="continuationSeparator" w:id="0">
    <w:p w:rsidR="005412F4" w:rsidRDefault="005412F4" w:rsidP="0003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2F4" w:rsidRDefault="005412F4" w:rsidP="00033712">
      <w:pPr>
        <w:spacing w:after="0" w:line="240" w:lineRule="auto"/>
      </w:pPr>
      <w:r>
        <w:separator/>
      </w:r>
    </w:p>
  </w:footnote>
  <w:footnote w:type="continuationSeparator" w:id="0">
    <w:p w:rsidR="005412F4" w:rsidRDefault="005412F4" w:rsidP="00033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1A"/>
    <w:rsid w:val="00033712"/>
    <w:rsid w:val="00046F19"/>
    <w:rsid w:val="000F4FD8"/>
    <w:rsid w:val="00120408"/>
    <w:rsid w:val="001A2A3D"/>
    <w:rsid w:val="001B5720"/>
    <w:rsid w:val="001D05D0"/>
    <w:rsid w:val="0020446D"/>
    <w:rsid w:val="003547D5"/>
    <w:rsid w:val="00385C4E"/>
    <w:rsid w:val="0048577F"/>
    <w:rsid w:val="004B0256"/>
    <w:rsid w:val="00520E8E"/>
    <w:rsid w:val="005412F4"/>
    <w:rsid w:val="005939F4"/>
    <w:rsid w:val="005D4F92"/>
    <w:rsid w:val="00632A35"/>
    <w:rsid w:val="0078738E"/>
    <w:rsid w:val="007C7CE9"/>
    <w:rsid w:val="00982E1A"/>
    <w:rsid w:val="009C4E7A"/>
    <w:rsid w:val="00B056EF"/>
    <w:rsid w:val="00B32B17"/>
    <w:rsid w:val="00C622DF"/>
    <w:rsid w:val="00D729C3"/>
    <w:rsid w:val="00DA337A"/>
    <w:rsid w:val="00F6779A"/>
    <w:rsid w:val="00F77D1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AE4A"/>
  <w15:chartTrackingRefBased/>
  <w15:docId w15:val="{EBD161FD-5BE2-440E-AD6F-40911C6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3371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12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0337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D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4F92"/>
    <w:rPr>
      <w:b w:val="0"/>
      <w:bCs/>
    </w:rPr>
  </w:style>
  <w:style w:type="character" w:styleId="Hipercze">
    <w:name w:val="Hyperlink"/>
    <w:basedOn w:val="Domylnaczcionkaakapitu"/>
    <w:uiPriority w:val="99"/>
    <w:semiHidden/>
    <w:unhideWhenUsed/>
    <w:rsid w:val="005D4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search?rlz=1C1GGRV_enPL790PL790&amp;ei=ObwSW7_NJq_ikgXA6a7gAQ&amp;q=gmina+st%C4%99%C5%BCyca+pomorskie+kontakt&amp;oq=gmina+st%C4%99%C5%BCyca+pom&amp;gs_l=psy-ab.1.0.0j0i22i30k1l7.5540.7618.0.9327.4.4.0.0.0.0.119.400.2j2.4.0....0...1c.1.64.psy-ab..0.4.399...0i67k1.0.3D86DTn75k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7</cp:revision>
  <dcterms:created xsi:type="dcterms:W3CDTF">2017-03-28T13:21:00Z</dcterms:created>
  <dcterms:modified xsi:type="dcterms:W3CDTF">2019-08-05T06:22:00Z</dcterms:modified>
</cp:coreProperties>
</file>