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033712" w:rsidRPr="00033712" w:rsidRDefault="001A2A3D" w:rsidP="001A2A3D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Oświadczam, że po zapoznaniu się z warunkami przetargu zawartymi w ogłoszeniu nr RP.GN.6840.</w:t>
      </w:r>
      <w:r w:rsidR="001D05D0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.2019.KR z dnia 0</w:t>
      </w:r>
      <w:r w:rsidR="001D05D0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.0</w:t>
      </w:r>
      <w:r w:rsidR="001D05D0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.2019 r. z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głaszam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swój 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udział w </w:t>
      </w:r>
      <w:r w:rsidR="001D05D0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II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przetargu ustnym ograniczonym na sprzedaż nieruchomości 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Borucinie, obejmującej działkę nr 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</w:t>
      </w:r>
    </w:p>
    <w:p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="001A2A3D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       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PODPIS</w:t>
      </w:r>
    </w:p>
    <w:p w:rsidR="00FF5691" w:rsidRDefault="00FF5691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Default="005D4F92"/>
    <w:p w:rsidR="005D4F92" w:rsidRPr="005D4F92" w:rsidRDefault="005D4F92" w:rsidP="005D4F92">
      <w:pPr>
        <w:pStyle w:val="NormalnyWeb"/>
        <w:spacing w:line="276" w:lineRule="auto"/>
        <w:jc w:val="center"/>
      </w:pPr>
      <w:r w:rsidRPr="005D4F92">
        <w:rPr>
          <w:rStyle w:val="Pogrubienie"/>
        </w:rPr>
        <w:t>KLAUZULA INFORMACYJNA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  <w:color w:val="auto"/>
          </w:rPr>
          <w:t>58 882 89 40</w:t>
        </w:r>
      </w:hyperlink>
      <w:r w:rsidRPr="005D4F92">
        <w:t>).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- Łukaszem Gołda pod adresem e-mail: </w:t>
      </w:r>
      <w:hyperlink r:id="rId7" w:history="1">
        <w:r w:rsidRPr="005D4F92">
          <w:rPr>
            <w:rStyle w:val="Hipercze"/>
            <w:color w:val="auto"/>
          </w:rPr>
          <w:t>inspektor@cbi24.pl</w:t>
        </w:r>
      </w:hyperlink>
      <w:r w:rsidRPr="005D4F92">
        <w:t>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:rsidR="005D4F92" w:rsidRPr="005D4F92" w:rsidRDefault="005D4F92" w:rsidP="005D4F92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:rsidR="005D4F92" w:rsidRDefault="005D4F92" w:rsidP="005D4F92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 prawo do wniesienia sprzeciwu wobec przetwarzania Państwa danych.</w:t>
      </w:r>
    </w:p>
    <w:p w:rsidR="005D4F92" w:rsidRDefault="005D4F92" w:rsidP="005D4F92">
      <w:pPr>
        <w:pStyle w:val="NormalnyWeb"/>
        <w:spacing w:line="276" w:lineRule="auto"/>
        <w:jc w:val="both"/>
      </w:pPr>
      <w:r>
        <w:t>- wniesienia skargi do organu nadzorczego w przypadku gdy przetwarzanie danych odbywa się z naruszeniem przepisów powyższego rozporządzenia tj. Prezesa Ochrony Danych Osobowych, ul. Stawki 2, 00-193 Warszawa.</w:t>
      </w:r>
    </w:p>
    <w:p w:rsidR="005D4F92" w:rsidRDefault="005D4F92" w:rsidP="005D4F92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5D4F92" w:rsidRDefault="005D4F92" w:rsidP="005D4F92">
      <w:pPr>
        <w:pStyle w:val="NormalnyWeb"/>
        <w:spacing w:line="276" w:lineRule="auto"/>
        <w:jc w:val="both"/>
      </w:pPr>
      <w:r>
        <w:t> </w:t>
      </w:r>
    </w:p>
    <w:p w:rsidR="005D4F92" w:rsidRDefault="005D4F92">
      <w:bookmarkStart w:id="0" w:name="_GoBack"/>
      <w:bookmarkEnd w:id="0"/>
    </w:p>
    <w:sectPr w:rsidR="005D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F4" w:rsidRDefault="005412F4" w:rsidP="00033712">
      <w:pPr>
        <w:spacing w:after="0" w:line="240" w:lineRule="auto"/>
      </w:pPr>
      <w:r>
        <w:separator/>
      </w:r>
    </w:p>
  </w:endnote>
  <w:endnote w:type="continuationSeparator" w:id="0">
    <w:p w:rsidR="005412F4" w:rsidRDefault="005412F4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F4" w:rsidRDefault="005412F4" w:rsidP="00033712">
      <w:pPr>
        <w:spacing w:after="0" w:line="240" w:lineRule="auto"/>
      </w:pPr>
      <w:r>
        <w:separator/>
      </w:r>
    </w:p>
  </w:footnote>
  <w:footnote w:type="continuationSeparator" w:id="0">
    <w:p w:rsidR="005412F4" w:rsidRDefault="005412F4" w:rsidP="0003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F4FD8"/>
    <w:rsid w:val="00120408"/>
    <w:rsid w:val="001A2A3D"/>
    <w:rsid w:val="001B5720"/>
    <w:rsid w:val="001D05D0"/>
    <w:rsid w:val="0020446D"/>
    <w:rsid w:val="003547D5"/>
    <w:rsid w:val="00385C4E"/>
    <w:rsid w:val="0048577F"/>
    <w:rsid w:val="004B0256"/>
    <w:rsid w:val="00520E8E"/>
    <w:rsid w:val="005412F4"/>
    <w:rsid w:val="005939F4"/>
    <w:rsid w:val="005D4F92"/>
    <w:rsid w:val="00632A35"/>
    <w:rsid w:val="0078738E"/>
    <w:rsid w:val="007C7CE9"/>
    <w:rsid w:val="00982E1A"/>
    <w:rsid w:val="009C4E7A"/>
    <w:rsid w:val="00B056EF"/>
    <w:rsid w:val="00B32B17"/>
    <w:rsid w:val="00C622DF"/>
    <w:rsid w:val="00D729C3"/>
    <w:rsid w:val="00DA337A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AE4A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F92"/>
    <w:rPr>
      <w:b w:val="0"/>
      <w:bCs/>
    </w:rPr>
  </w:style>
  <w:style w:type="character" w:styleId="Hipercze">
    <w:name w:val="Hyperlink"/>
    <w:basedOn w:val="Domylnaczcionkaakapitu"/>
    <w:uiPriority w:val="99"/>
    <w:semiHidden/>
    <w:unhideWhenUsed/>
    <w:rsid w:val="005D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7</cp:revision>
  <dcterms:created xsi:type="dcterms:W3CDTF">2017-03-28T13:21:00Z</dcterms:created>
  <dcterms:modified xsi:type="dcterms:W3CDTF">2019-08-05T06:22:00Z</dcterms:modified>
</cp:coreProperties>
</file>